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DD1EF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DD1EF2">
        <w:rPr>
          <w:rFonts w:ascii="Arial" w:hAnsi="Arial" w:cs="Arial"/>
          <w:b/>
          <w:sz w:val="32"/>
        </w:rPr>
        <w:t xml:space="preserve">DE PETRÓLEO </w:t>
      </w:r>
      <w:r w:rsidR="00E36496">
        <w:rPr>
          <w:rFonts w:ascii="Arial" w:hAnsi="Arial" w:cs="Arial"/>
          <w:b/>
          <w:sz w:val="32"/>
        </w:rPr>
        <w:br/>
      </w:r>
      <w:r w:rsidR="00DD1EF2">
        <w:rPr>
          <w:rFonts w:ascii="Arial" w:hAnsi="Arial" w:cs="Arial"/>
          <w:b/>
          <w:sz w:val="32"/>
        </w:rPr>
        <w:t>Y PETROQUÍMICA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>ESCUELA PROFESIONAL DE INGENIER</w:t>
      </w:r>
      <w:r w:rsidR="00DD1EF2">
        <w:rPr>
          <w:rFonts w:ascii="Arial" w:hAnsi="Arial" w:cs="Arial"/>
          <w:b/>
          <w:sz w:val="32"/>
        </w:rPr>
        <w:t>Í</w:t>
      </w:r>
      <w:r w:rsidRPr="00BE3A56">
        <w:rPr>
          <w:rFonts w:ascii="Arial" w:hAnsi="Arial" w:cs="Arial"/>
          <w:b/>
          <w:sz w:val="32"/>
        </w:rPr>
        <w:t xml:space="preserve">A </w:t>
      </w:r>
      <w:r w:rsidR="00DD1EF2">
        <w:rPr>
          <w:rFonts w:ascii="Arial" w:hAnsi="Arial" w:cs="Arial"/>
          <w:b/>
          <w:sz w:val="32"/>
        </w:rPr>
        <w:t xml:space="preserve">DE </w:t>
      </w:r>
      <w:r w:rsidR="00E36496">
        <w:rPr>
          <w:rFonts w:ascii="Arial" w:hAnsi="Arial" w:cs="Arial"/>
          <w:b/>
          <w:sz w:val="32"/>
        </w:rPr>
        <w:br/>
      </w:r>
      <w:r w:rsidR="00DD1EF2">
        <w:rPr>
          <w:rFonts w:ascii="Arial" w:hAnsi="Arial" w:cs="Arial"/>
          <w:b/>
          <w:sz w:val="32"/>
        </w:rPr>
        <w:t xml:space="preserve">PETRÓLEO Y GAS NATURAL </w:t>
      </w:r>
    </w:p>
    <w:p w:rsidR="00F8363C" w:rsidRPr="00825F7E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DD1EF2" w:rsidRDefault="00514ABD" w:rsidP="00BE3A56">
      <w:pPr>
        <w:spacing w:after="0" w:line="240" w:lineRule="auto"/>
        <w:rPr>
          <w:rFonts w:ascii="Arial" w:hAnsi="Arial" w:cs="Arial"/>
          <w:b/>
          <w:color w:val="000099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Pr="00DD1EF2" w:rsidRDefault="009E4E5C" w:rsidP="0046749E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5A75C4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B667E8" w:rsidRPr="00825F7E" w:rsidRDefault="00B667E8" w:rsidP="0046749E">
      <w:pPr>
        <w:spacing w:after="0"/>
        <w:jc w:val="both"/>
        <w:rPr>
          <w:rFonts w:ascii="Arial" w:hAnsi="Arial" w:cs="Arial"/>
          <w:b/>
          <w:sz w:val="18"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1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779"/>
        <w:gridCol w:w="566"/>
        <w:gridCol w:w="566"/>
        <w:gridCol w:w="566"/>
        <w:gridCol w:w="566"/>
        <w:gridCol w:w="566"/>
        <w:gridCol w:w="590"/>
      </w:tblGrid>
      <w:tr w:rsidR="005A75C4" w:rsidRPr="00AD7F0F" w:rsidTr="000453A3">
        <w:trPr>
          <w:trHeight w:val="624"/>
          <w:jc w:val="center"/>
        </w:trPr>
        <w:tc>
          <w:tcPr>
            <w:tcW w:w="11199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A75C4" w:rsidRPr="0024293A" w:rsidRDefault="005A75C4" w:rsidP="00DD1EF2">
            <w:pPr>
              <w:spacing w:before="100" w:after="100" w:line="240" w:lineRule="auto"/>
              <w:ind w:left="-57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de petróleo y gas natural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7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7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70"/>
          <w:jc w:val="center"/>
        </w:trPr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Default="005A75C4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529"/>
          <w:jc w:val="center"/>
        </w:trPr>
        <w:tc>
          <w:tcPr>
            <w:tcW w:w="77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258"/>
          <w:jc w:val="center"/>
        </w:trPr>
        <w:tc>
          <w:tcPr>
            <w:tcW w:w="77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957383" w:rsidRDefault="005A75C4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489"/>
          <w:jc w:val="center"/>
        </w:trPr>
        <w:tc>
          <w:tcPr>
            <w:tcW w:w="77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5C4" w:rsidRPr="00AD7F0F" w:rsidRDefault="005A75C4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de petróleo y gas natural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299"/>
          <w:jc w:val="center"/>
        </w:trPr>
        <w:tc>
          <w:tcPr>
            <w:tcW w:w="77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957383" w:rsidRDefault="005A75C4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136"/>
          <w:jc w:val="center"/>
        </w:trPr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de petróleo y gas natural.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25F7E" w:rsidRPr="00AD7F0F" w:rsidTr="00825F7E">
        <w:trPr>
          <w:trHeight w:val="136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Default="00825F7E" w:rsidP="00825F7E">
            <w:pPr>
              <w:pStyle w:val="Prrafodelista"/>
              <w:spacing w:before="120" w:after="120" w:line="240" w:lineRule="auto"/>
              <w:ind w:left="0" w:right="435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Default="00825F7E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DD1EF2" w:rsidRDefault="00DD1EF2" w:rsidP="0003371D">
      <w:pPr>
        <w:jc w:val="both"/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A75C4" w:rsidRPr="00AD7F0F" w:rsidTr="00842DEA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A75C4" w:rsidRPr="0024293A" w:rsidRDefault="005A75C4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de petróleo y gas natural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5C4" w:rsidRPr="001621A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de petróleo y gas natural.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75C4" w:rsidRPr="00AD7F0F" w:rsidRDefault="005A75C4" w:rsidP="005A75C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5A75C4" w:rsidRPr="000D7C2C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A75C4" w:rsidRPr="000D7C2C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A75C4" w:rsidRPr="000D7C2C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25F7E" w:rsidRPr="00AD7F0F" w:rsidTr="00825F7E">
        <w:trPr>
          <w:trHeight w:val="526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25F7E" w:rsidRPr="00825F7E" w:rsidRDefault="00825F7E" w:rsidP="00825F7E">
            <w:pPr>
              <w:pStyle w:val="Prrafodelista"/>
              <w:spacing w:before="40" w:after="40" w:line="240" w:lineRule="auto"/>
              <w:ind w:left="0" w:right="404"/>
              <w:contextualSpacing w:val="0"/>
              <w:jc w:val="right"/>
              <w:rPr>
                <w:rFonts w:ascii="Arial" w:hAnsi="Arial" w:cs="Arial"/>
                <w:b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Default="00825F7E" w:rsidP="005A75C4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A75C4" w:rsidRPr="00AD7F0F" w:rsidTr="004D58A4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A75C4" w:rsidRPr="0024293A" w:rsidRDefault="005A75C4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de petróleo y gas natural.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915D28" w:rsidRDefault="005A75C4" w:rsidP="005A75C4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25F7E" w:rsidRPr="00AD7F0F" w:rsidTr="00825F7E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Pr="00825F7E" w:rsidRDefault="00825F7E" w:rsidP="00825F7E">
            <w:pPr>
              <w:pStyle w:val="Prrafodelista"/>
              <w:spacing w:before="120" w:after="120" w:line="240" w:lineRule="auto"/>
              <w:ind w:left="0" w:right="404"/>
              <w:contextualSpacing w:val="0"/>
              <w:jc w:val="right"/>
              <w:rPr>
                <w:rFonts w:ascii="Arial" w:hAnsi="Arial" w:cs="Arial"/>
                <w:b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Pr="00AD7F0F" w:rsidRDefault="00825F7E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3654EF" w:rsidRDefault="003654E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3654EF" w:rsidRDefault="003654E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A75C4" w:rsidRPr="00AD7F0F" w:rsidTr="000E6C6E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A75C4" w:rsidRPr="0024293A" w:rsidRDefault="005A75C4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A75C4" w:rsidRPr="00AD7F0F" w:rsidTr="00825F7E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25F7E" w:rsidRPr="00AD7F0F" w:rsidTr="00825F7E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Pr="00825F7E" w:rsidRDefault="00825F7E" w:rsidP="00825F7E">
            <w:pPr>
              <w:pStyle w:val="Prrafodelista"/>
              <w:spacing w:before="120" w:after="120" w:line="240" w:lineRule="auto"/>
              <w:ind w:left="0" w:right="687"/>
              <w:contextualSpacing w:val="0"/>
              <w:jc w:val="right"/>
              <w:rPr>
                <w:rFonts w:ascii="Arial" w:hAnsi="Arial" w:cs="Arial"/>
                <w:b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Default="00825F7E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A75C4" w:rsidRPr="00AD7F0F" w:rsidTr="0048299E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A75C4" w:rsidRPr="0024293A" w:rsidRDefault="005A75C4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de petróleo y gas natural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de petróleo y gas natural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de petróleo y gas natural.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CC032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de petróleo y gas natural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de petróleo y gas natural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25F7E" w:rsidRPr="00AD7F0F" w:rsidTr="00825F7E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Pr="00825F7E" w:rsidRDefault="00825F7E" w:rsidP="00825F7E">
            <w:pPr>
              <w:pStyle w:val="Prrafodelista"/>
              <w:spacing w:before="120" w:after="120" w:line="240" w:lineRule="auto"/>
              <w:ind w:left="0" w:right="404"/>
              <w:contextualSpacing w:val="0"/>
              <w:jc w:val="right"/>
              <w:rPr>
                <w:rFonts w:ascii="Arial" w:hAnsi="Arial" w:cs="Arial"/>
                <w:b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Pr="00AD7F0F" w:rsidRDefault="00825F7E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3654EF" w:rsidRDefault="003654EF" w:rsidP="0003371D">
      <w:pPr>
        <w:rPr>
          <w:rFonts w:ascii="Arial" w:hAnsi="Arial" w:cs="Arial"/>
          <w:b/>
        </w:rPr>
      </w:pPr>
    </w:p>
    <w:p w:rsidR="003654EF" w:rsidRDefault="003654EF" w:rsidP="0003371D">
      <w:pPr>
        <w:rPr>
          <w:rFonts w:ascii="Arial" w:hAnsi="Arial" w:cs="Arial"/>
          <w:b/>
        </w:rPr>
      </w:pPr>
    </w:p>
    <w:p w:rsidR="003654EF" w:rsidRDefault="003654E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A75C4" w:rsidRPr="00AD7F0F" w:rsidTr="003773F1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A75C4" w:rsidRPr="0024293A" w:rsidRDefault="005A75C4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5C4" w:rsidRPr="00915D28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25F7E" w:rsidRPr="00AD7F0F" w:rsidTr="00825F7E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25F7E" w:rsidRPr="00AD7F0F" w:rsidRDefault="00825F7E" w:rsidP="00825F7E">
            <w:pPr>
              <w:pStyle w:val="Prrafodelista"/>
              <w:spacing w:before="120" w:after="120" w:line="240" w:lineRule="auto"/>
              <w:ind w:left="0" w:right="404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Pr="00AD7F0F" w:rsidRDefault="00825F7E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A75C4" w:rsidRPr="00AD7F0F" w:rsidTr="00A31001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A75C4" w:rsidRPr="0024293A" w:rsidRDefault="005A75C4" w:rsidP="008647A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de petróleo y gas natural,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CC032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25F7E" w:rsidRPr="00AD7F0F" w:rsidTr="00825F7E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Pr="00AD7F0F" w:rsidRDefault="00825F7E" w:rsidP="00825F7E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Pr="00AD7F0F" w:rsidRDefault="00825F7E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DD1EF2" w:rsidP="003654EF">
      <w:pPr>
        <w:tabs>
          <w:tab w:val="left" w:pos="19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A75C4" w:rsidRPr="00AD7F0F" w:rsidTr="00D44178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A75C4" w:rsidRDefault="005A75C4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887F62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887F62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887F62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887F62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5C4" w:rsidRPr="00887F62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887F62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887F62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25F7E" w:rsidRPr="00AD7F0F" w:rsidTr="00825F7E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Default="00825F7E" w:rsidP="00825F7E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Default="00825F7E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825F7E" w:rsidRDefault="00825F7E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5A75C4" w:rsidRPr="00AD7F0F" w:rsidTr="00BB6795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A75C4" w:rsidRDefault="005A75C4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A75C4" w:rsidRPr="00AD7F0F" w:rsidTr="00825F7E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de petróleo y gas natural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75C4" w:rsidRPr="007B61BC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7B61BC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5A75C4" w:rsidRPr="00AD7F0F" w:rsidTr="00825F7E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Pr="00AD7F0F" w:rsidRDefault="005A75C4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25F7E" w:rsidRPr="00AD7F0F" w:rsidTr="00825F7E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Pr="00AD7F0F" w:rsidRDefault="00825F7E" w:rsidP="00825F7E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825F7E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Pr="00AD7F0F" w:rsidRDefault="00825F7E" w:rsidP="005A75C4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3153AC" w:rsidRDefault="003153AC" w:rsidP="003153AC">
      <w:pPr>
        <w:rPr>
          <w:rFonts w:ascii="Arial" w:hAnsi="Arial" w:cs="Arial"/>
          <w:b/>
        </w:rPr>
      </w:pPr>
    </w:p>
    <w:p w:rsidR="003153AC" w:rsidRDefault="003153AC" w:rsidP="003153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67"/>
        <w:gridCol w:w="23"/>
      </w:tblGrid>
      <w:tr w:rsidR="005A75C4" w:rsidTr="005A75C4">
        <w:trPr>
          <w:gridAfter w:val="1"/>
          <w:wAfter w:w="23" w:type="dxa"/>
          <w:trHeight w:val="64"/>
          <w:jc w:val="center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75C4" w:rsidRDefault="005A75C4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5A75C4" w:rsidTr="006D4947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A75C4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A75C4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A75C4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A75C4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5A75C4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5A75C4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5A75C4" w:rsidRPr="004274AC" w:rsidRDefault="005A75C4" w:rsidP="005A75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5A75C4" w:rsidTr="006D4947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5C4" w:rsidRDefault="005A75C4" w:rsidP="005A75C4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75C4" w:rsidTr="006D4947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5C4" w:rsidRDefault="005A75C4" w:rsidP="005A75C4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75C4" w:rsidRDefault="005A75C4" w:rsidP="005A75C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75C4" w:rsidRDefault="005A75C4" w:rsidP="005A75C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75C4" w:rsidRDefault="005A75C4" w:rsidP="005A75C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75C4" w:rsidRDefault="005A75C4" w:rsidP="005A75C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75C4" w:rsidRDefault="005A75C4" w:rsidP="005A75C4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75C4" w:rsidTr="006D4947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75C4" w:rsidRDefault="005A75C4" w:rsidP="005A75C4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Sangra3detindependiente"/>
              <w:jc w:val="center"/>
            </w:pPr>
          </w:p>
          <w:p w:rsidR="005A75C4" w:rsidRDefault="005A75C4" w:rsidP="005A75C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Sangra3detindependiente"/>
              <w:jc w:val="center"/>
            </w:pPr>
          </w:p>
        </w:tc>
      </w:tr>
      <w:tr w:rsidR="005A75C4" w:rsidTr="00825F7E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75C4" w:rsidRDefault="005A75C4" w:rsidP="005A75C4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A75C4" w:rsidRDefault="005A75C4" w:rsidP="005A75C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A75C4" w:rsidRDefault="005A75C4" w:rsidP="005A75C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A75C4" w:rsidRDefault="005A75C4" w:rsidP="005A75C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5A75C4" w:rsidRDefault="005A75C4" w:rsidP="005A75C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Sangra3detindependiente"/>
              <w:jc w:val="center"/>
            </w:pPr>
          </w:p>
          <w:p w:rsidR="005A75C4" w:rsidRDefault="005A75C4" w:rsidP="005A75C4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75C4" w:rsidRDefault="005A75C4" w:rsidP="005A75C4">
            <w:pPr>
              <w:pStyle w:val="Sangra3detindependiente"/>
              <w:jc w:val="center"/>
            </w:pPr>
          </w:p>
        </w:tc>
      </w:tr>
      <w:tr w:rsidR="00825F7E" w:rsidTr="00825F7E">
        <w:trPr>
          <w:trHeight w:val="495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25F7E" w:rsidRDefault="00825F7E" w:rsidP="00825F7E">
            <w:pPr>
              <w:pStyle w:val="Sangra3detindependiente"/>
              <w:ind w:right="576"/>
              <w:jc w:val="right"/>
            </w:pPr>
            <w:r w:rsidRPr="00825F7E">
              <w:rPr>
                <w:b/>
                <w:sz w:val="22"/>
              </w:rPr>
              <w:t>Promedio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25F7E" w:rsidRDefault="00825F7E" w:rsidP="005A75C4">
            <w:pPr>
              <w:pStyle w:val="Sangra3detindependiente"/>
              <w:jc w:val="center"/>
            </w:pPr>
          </w:p>
        </w:tc>
      </w:tr>
    </w:tbl>
    <w:p w:rsidR="003153AC" w:rsidRDefault="003153AC" w:rsidP="003153AC">
      <w:pPr>
        <w:rPr>
          <w:rFonts w:ascii="Arial" w:hAnsi="Arial" w:cs="Arial"/>
          <w:b/>
        </w:rPr>
      </w:pPr>
    </w:p>
    <w:p w:rsidR="003654EF" w:rsidRDefault="003654EF" w:rsidP="003153AC">
      <w:pPr>
        <w:rPr>
          <w:rFonts w:ascii="Arial" w:hAnsi="Arial" w:cs="Arial"/>
          <w:b/>
        </w:rPr>
      </w:pPr>
      <w:bookmarkStart w:id="0" w:name="_GoBack"/>
      <w:bookmarkEnd w:id="0"/>
    </w:p>
    <w:p w:rsidR="00825F7E" w:rsidRDefault="00825F7E" w:rsidP="00825F7E">
      <w:pPr>
        <w:rPr>
          <w:rFonts w:ascii="Arial" w:hAnsi="Arial" w:cs="Arial"/>
          <w:b/>
        </w:rPr>
      </w:pPr>
    </w:p>
    <w:p w:rsidR="00825F7E" w:rsidRDefault="00825F7E" w:rsidP="00825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825F7E" w:rsidTr="00825F7E">
        <w:tc>
          <w:tcPr>
            <w:tcW w:w="11341" w:type="dxa"/>
            <w:vAlign w:val="center"/>
          </w:tcPr>
          <w:p w:rsidR="00825F7E" w:rsidRPr="00A97C62" w:rsidRDefault="00825F7E" w:rsidP="00825F7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25F7E" w:rsidTr="00825F7E">
        <w:tc>
          <w:tcPr>
            <w:tcW w:w="11341" w:type="dxa"/>
            <w:vAlign w:val="center"/>
          </w:tcPr>
          <w:p w:rsidR="00825F7E" w:rsidRPr="00A97C62" w:rsidRDefault="00825F7E" w:rsidP="00825F7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25F7E" w:rsidTr="00825F7E">
        <w:tc>
          <w:tcPr>
            <w:tcW w:w="11341" w:type="dxa"/>
            <w:vAlign w:val="center"/>
          </w:tcPr>
          <w:p w:rsidR="00825F7E" w:rsidRPr="00A97C62" w:rsidRDefault="00825F7E" w:rsidP="00825F7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25F7E" w:rsidTr="00825F7E">
        <w:tc>
          <w:tcPr>
            <w:tcW w:w="11341" w:type="dxa"/>
            <w:vAlign w:val="center"/>
          </w:tcPr>
          <w:p w:rsidR="00825F7E" w:rsidRPr="00A97C62" w:rsidRDefault="00825F7E" w:rsidP="00825F7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25F7E" w:rsidTr="00825F7E">
        <w:tc>
          <w:tcPr>
            <w:tcW w:w="11341" w:type="dxa"/>
            <w:vAlign w:val="center"/>
          </w:tcPr>
          <w:p w:rsidR="00825F7E" w:rsidRPr="00A97C62" w:rsidRDefault="00825F7E" w:rsidP="00825F7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25F7E" w:rsidRDefault="00825F7E" w:rsidP="00825F7E"/>
    <w:p w:rsidR="003153AC" w:rsidRDefault="003153AC" w:rsidP="00BD1858">
      <w:pPr>
        <w:rPr>
          <w:rFonts w:ascii="Arial" w:hAnsi="Arial" w:cs="Arial"/>
          <w:b/>
        </w:rPr>
      </w:pPr>
    </w:p>
    <w:sectPr w:rsidR="003153AC" w:rsidSect="00DD1EF2"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90" w:rsidRDefault="00995590" w:rsidP="009730D7">
      <w:pPr>
        <w:spacing w:after="0" w:line="240" w:lineRule="auto"/>
      </w:pPr>
      <w:r>
        <w:separator/>
      </w:r>
    </w:p>
  </w:endnote>
  <w:endnote w:type="continuationSeparator" w:id="0">
    <w:p w:rsidR="00995590" w:rsidRDefault="00995590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90" w:rsidRDefault="00995590" w:rsidP="009730D7">
      <w:pPr>
        <w:spacing w:after="0" w:line="240" w:lineRule="auto"/>
      </w:pPr>
      <w:r>
        <w:separator/>
      </w:r>
    </w:p>
  </w:footnote>
  <w:footnote w:type="continuationSeparator" w:id="0">
    <w:p w:rsidR="00995590" w:rsidRDefault="00995590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86C16"/>
    <w:rsid w:val="000A66C8"/>
    <w:rsid w:val="000B2BE7"/>
    <w:rsid w:val="000D6416"/>
    <w:rsid w:val="00116F4A"/>
    <w:rsid w:val="001610D6"/>
    <w:rsid w:val="001621A4"/>
    <w:rsid w:val="00167CCB"/>
    <w:rsid w:val="001879C9"/>
    <w:rsid w:val="001A30DB"/>
    <w:rsid w:val="001B3E03"/>
    <w:rsid w:val="001C5E31"/>
    <w:rsid w:val="001D5CE1"/>
    <w:rsid w:val="001F63E9"/>
    <w:rsid w:val="002010B7"/>
    <w:rsid w:val="002308E2"/>
    <w:rsid w:val="00240C61"/>
    <w:rsid w:val="0024293A"/>
    <w:rsid w:val="002E064E"/>
    <w:rsid w:val="002F31F9"/>
    <w:rsid w:val="003153AC"/>
    <w:rsid w:val="003157F4"/>
    <w:rsid w:val="00344A5A"/>
    <w:rsid w:val="003654EF"/>
    <w:rsid w:val="00377FAF"/>
    <w:rsid w:val="003B04F4"/>
    <w:rsid w:val="003B3F62"/>
    <w:rsid w:val="003C6943"/>
    <w:rsid w:val="003E69D4"/>
    <w:rsid w:val="00401130"/>
    <w:rsid w:val="00421FEB"/>
    <w:rsid w:val="00462CEB"/>
    <w:rsid w:val="0046749E"/>
    <w:rsid w:val="00467CBE"/>
    <w:rsid w:val="00474976"/>
    <w:rsid w:val="0048300D"/>
    <w:rsid w:val="00484CEF"/>
    <w:rsid w:val="00486CAF"/>
    <w:rsid w:val="00492149"/>
    <w:rsid w:val="00492931"/>
    <w:rsid w:val="004A382F"/>
    <w:rsid w:val="004C2882"/>
    <w:rsid w:val="004F0293"/>
    <w:rsid w:val="004F155E"/>
    <w:rsid w:val="00514ABD"/>
    <w:rsid w:val="00531163"/>
    <w:rsid w:val="00565CE7"/>
    <w:rsid w:val="00572CBA"/>
    <w:rsid w:val="005760CA"/>
    <w:rsid w:val="00577F0E"/>
    <w:rsid w:val="005844B0"/>
    <w:rsid w:val="00590166"/>
    <w:rsid w:val="005A75C4"/>
    <w:rsid w:val="005B58DB"/>
    <w:rsid w:val="006001B8"/>
    <w:rsid w:val="00604895"/>
    <w:rsid w:val="00616968"/>
    <w:rsid w:val="00640518"/>
    <w:rsid w:val="006515A7"/>
    <w:rsid w:val="0068279E"/>
    <w:rsid w:val="006B2473"/>
    <w:rsid w:val="006D4947"/>
    <w:rsid w:val="006E2031"/>
    <w:rsid w:val="006E3CB9"/>
    <w:rsid w:val="006E3F0F"/>
    <w:rsid w:val="006F581B"/>
    <w:rsid w:val="006F62A6"/>
    <w:rsid w:val="007175F8"/>
    <w:rsid w:val="007248A6"/>
    <w:rsid w:val="00724B13"/>
    <w:rsid w:val="007322BF"/>
    <w:rsid w:val="00761048"/>
    <w:rsid w:val="007722CF"/>
    <w:rsid w:val="007B61BC"/>
    <w:rsid w:val="007E07DE"/>
    <w:rsid w:val="007E5D3F"/>
    <w:rsid w:val="007E65A5"/>
    <w:rsid w:val="007F0487"/>
    <w:rsid w:val="008154BE"/>
    <w:rsid w:val="00825F7E"/>
    <w:rsid w:val="008647AD"/>
    <w:rsid w:val="00897453"/>
    <w:rsid w:val="008979CE"/>
    <w:rsid w:val="008A7B00"/>
    <w:rsid w:val="008E3012"/>
    <w:rsid w:val="008F1735"/>
    <w:rsid w:val="00957383"/>
    <w:rsid w:val="009730D7"/>
    <w:rsid w:val="00982D24"/>
    <w:rsid w:val="00995590"/>
    <w:rsid w:val="009C2C7F"/>
    <w:rsid w:val="009D1B50"/>
    <w:rsid w:val="009E3B6C"/>
    <w:rsid w:val="009E4E5C"/>
    <w:rsid w:val="009F0839"/>
    <w:rsid w:val="00A13842"/>
    <w:rsid w:val="00A270E7"/>
    <w:rsid w:val="00A45194"/>
    <w:rsid w:val="00A56FFE"/>
    <w:rsid w:val="00AA3AFE"/>
    <w:rsid w:val="00AB2118"/>
    <w:rsid w:val="00AD14E7"/>
    <w:rsid w:val="00AF0DCD"/>
    <w:rsid w:val="00AF5977"/>
    <w:rsid w:val="00B36F71"/>
    <w:rsid w:val="00B667E8"/>
    <w:rsid w:val="00B76631"/>
    <w:rsid w:val="00B82EFD"/>
    <w:rsid w:val="00B8360A"/>
    <w:rsid w:val="00BB5F9B"/>
    <w:rsid w:val="00BD1858"/>
    <w:rsid w:val="00BE3A56"/>
    <w:rsid w:val="00BE767D"/>
    <w:rsid w:val="00C60D63"/>
    <w:rsid w:val="00CC7D0E"/>
    <w:rsid w:val="00CD11F5"/>
    <w:rsid w:val="00D178D2"/>
    <w:rsid w:val="00D221D0"/>
    <w:rsid w:val="00D46FCF"/>
    <w:rsid w:val="00D64DBC"/>
    <w:rsid w:val="00D904DF"/>
    <w:rsid w:val="00DD1EF2"/>
    <w:rsid w:val="00DF06AA"/>
    <w:rsid w:val="00E16197"/>
    <w:rsid w:val="00E36496"/>
    <w:rsid w:val="00E37EE6"/>
    <w:rsid w:val="00E63705"/>
    <w:rsid w:val="00E719BC"/>
    <w:rsid w:val="00E82CC7"/>
    <w:rsid w:val="00E85DC0"/>
    <w:rsid w:val="00ED7B26"/>
    <w:rsid w:val="00F8363C"/>
    <w:rsid w:val="00F96882"/>
    <w:rsid w:val="00FB30DF"/>
    <w:rsid w:val="00FC70F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B7A92"/>
  <w15:docId w15:val="{2A1649A7-29B1-4396-B1E5-902379F5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153AC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153AC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25F7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0407-A82B-494F-8779-BE9A1CAD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4</cp:revision>
  <cp:lastPrinted>2019-08-02T19:59:00Z</cp:lastPrinted>
  <dcterms:created xsi:type="dcterms:W3CDTF">2019-10-30T17:43:00Z</dcterms:created>
  <dcterms:modified xsi:type="dcterms:W3CDTF">2019-10-30T17:57:00Z</dcterms:modified>
</cp:coreProperties>
</file>