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A11D62">
        <w:rPr>
          <w:rFonts w:ascii="Arial" w:hAnsi="Arial" w:cs="Arial"/>
          <w:b/>
          <w:sz w:val="28"/>
        </w:rPr>
        <w:t xml:space="preserve">GEOLÓGICA, MINAS Y METALÚRGICA </w:t>
      </w:r>
      <w:r w:rsidR="00D744EA">
        <w:rPr>
          <w:rFonts w:ascii="Arial" w:hAnsi="Arial" w:cs="Arial"/>
          <w:b/>
          <w:sz w:val="28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933BA0">
        <w:rPr>
          <w:rFonts w:ascii="Arial" w:hAnsi="Arial" w:cs="Arial"/>
          <w:b/>
          <w:sz w:val="28"/>
        </w:rPr>
        <w:t>METALURGICA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A LOS RESULTADOS DEL ESTUDIANTE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:rsidTr="000B032D">
        <w:trPr>
          <w:trHeight w:val="267"/>
        </w:trPr>
        <w:tc>
          <w:tcPr>
            <w:tcW w:w="2266" w:type="dxa"/>
            <w:shd w:val="clear" w:color="auto" w:fill="DDDDDD"/>
          </w:tcPr>
          <w:p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:rsidTr="000B032D">
        <w:trPr>
          <w:trHeight w:val="253"/>
        </w:trPr>
        <w:tc>
          <w:tcPr>
            <w:tcW w:w="2266" w:type="dxa"/>
            <w:shd w:val="clear" w:color="auto" w:fill="DDDDDD"/>
          </w:tcPr>
          <w:p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:rsidTr="000B032D">
        <w:tc>
          <w:tcPr>
            <w:tcW w:w="9356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70032" w:rsidTr="000B032D">
        <w:tc>
          <w:tcPr>
            <w:tcW w:w="9356" w:type="dxa"/>
          </w:tcPr>
          <w:p w:rsidR="00FF0392" w:rsidRPr="0007003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070032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07003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Diseña y optimiza sistemas y procesos metalúrgicos para obtener concentrados de minerales y/o metales, que satisfacen los requerimientos de la industria, teniendo en cuenta las restricciones  económicas, legales, sociales y de sostenibilidad.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FF0392" w:rsidRPr="0007003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Identifica, diagnostica, formula y resuelve problemas usando las técnicas, métodos herramientas y normas en el dominio de la ingeniería metalúrgica.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FF0392" w:rsidRPr="0007003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Aplica los conocimientos y habilidades en matemáticas, física, química, fisicoquímica, biología e ingeniería para la solución de problemas de ingeniería metalúrgica</w:t>
            </w:r>
            <w:r w:rsidRPr="00070032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FF0392" w:rsidRPr="00070032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:rsidR="00FF0392" w:rsidRPr="00070032" w:rsidRDefault="00933BA0" w:rsidP="00933BA0">
            <w:pPr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 xml:space="preserve">Formula y conduce experimentos y pruebas metalúrgicas a nivel de laboratorio y plantas piloto, analiza los datos e interpreta resultados.        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FF0392" w:rsidRPr="00070032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:rsidR="00FF0392" w:rsidRPr="00070032" w:rsidRDefault="00933BA0" w:rsidP="00933BA0">
            <w:pPr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Usa las herramientas y técnicas modernas aplicadas a la ingeniería metalúrgica, necesarias para la buena práctica profesional.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FF0392" w:rsidRPr="0007003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Comprende el impacto que tienen las soluciones de la ingeniería metalúrgica sobre las personas y el entorno en un contexto local y global.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0B032D" w:rsidRPr="00070032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070032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 xml:space="preserve">Planifica y gestiona proyectos de ingeniería metalúrgica con criterios de calidad, eficiencia, productividad, rentabilidad y sostenibilidad.   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0B032D" w:rsidRPr="00070032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Considera la importancia del desarrollo sostenible y preservación del medio ambiente en el desarrollo de sus actividades profesionales.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0B032D" w:rsidRPr="00070032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9. Aprendizaje Durante Toda la Vida.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0B032D" w:rsidRPr="00070032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:rsidR="00FF0392" w:rsidRPr="00070032" w:rsidRDefault="007B1E5B" w:rsidP="007B1E5B">
            <w:pPr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 xml:space="preserve">Está informado de los acontecimientos nacionales y mundiales más relevantes.  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0B032D" w:rsidRPr="00070032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:rsidR="00FF0392" w:rsidRPr="00070032" w:rsidRDefault="00933BA0" w:rsidP="00933B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Asume responsabilidad en los proyectos metalúrgicos y evalúa sus decisiones y acciones desde una perspectiva moral.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0B032D" w:rsidRPr="00070032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:rsidR="00FF0392" w:rsidRPr="00070032" w:rsidRDefault="00933BA0" w:rsidP="00070032">
            <w:pPr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70032" w:rsidTr="000B032D">
        <w:tc>
          <w:tcPr>
            <w:tcW w:w="9356" w:type="dxa"/>
          </w:tcPr>
          <w:p w:rsidR="00FF0392" w:rsidRPr="00070032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70032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:rsidR="000B032D" w:rsidRPr="00070032" w:rsidRDefault="00070032" w:rsidP="0007003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70032">
              <w:rPr>
                <w:rFonts w:ascii="Arial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</w:tcPr>
          <w:p w:rsidR="00FF0392" w:rsidRPr="00070032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0392" w:rsidRPr="00070032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70032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70032"/>
    <w:rsid w:val="000B032D"/>
    <w:rsid w:val="00103011"/>
    <w:rsid w:val="003A4BFC"/>
    <w:rsid w:val="004D50C3"/>
    <w:rsid w:val="00512AE5"/>
    <w:rsid w:val="005B733B"/>
    <w:rsid w:val="00651A9E"/>
    <w:rsid w:val="006835EC"/>
    <w:rsid w:val="007141F7"/>
    <w:rsid w:val="007B1E5B"/>
    <w:rsid w:val="00933BA0"/>
    <w:rsid w:val="00985A83"/>
    <w:rsid w:val="00A11D62"/>
    <w:rsid w:val="00B46DA5"/>
    <w:rsid w:val="00C80614"/>
    <w:rsid w:val="00CE0124"/>
    <w:rsid w:val="00D744EA"/>
    <w:rsid w:val="00EE05A7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33E84-5575-4D1F-B295-BBE928AD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2015-07-24T19:38:00Z</dcterms:created>
  <dcterms:modified xsi:type="dcterms:W3CDTF">2015-07-30T21:32:00Z</dcterms:modified>
</cp:coreProperties>
</file>