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CA73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762ACA74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762ACA75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CB5D37">
        <w:rPr>
          <w:rFonts w:ascii="Arial" w:hAnsi="Arial" w:cs="Arial"/>
          <w:b/>
          <w:sz w:val="28"/>
        </w:rPr>
        <w:t>ECONÓMICA, ESTADÍSTICA Y C.S.</w:t>
      </w:r>
      <w:r w:rsidR="00D744EA">
        <w:rPr>
          <w:rFonts w:ascii="Arial" w:hAnsi="Arial" w:cs="Arial"/>
          <w:b/>
          <w:sz w:val="28"/>
        </w:rPr>
        <w:t xml:space="preserve"> </w:t>
      </w:r>
    </w:p>
    <w:p w14:paraId="762ACA76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762ACA77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CB5D37">
        <w:rPr>
          <w:rFonts w:ascii="Arial" w:hAnsi="Arial" w:cs="Arial"/>
          <w:b/>
          <w:sz w:val="28"/>
        </w:rPr>
        <w:t>E</w:t>
      </w:r>
      <w:r w:rsidR="00AD159D">
        <w:rPr>
          <w:rFonts w:ascii="Arial" w:hAnsi="Arial" w:cs="Arial"/>
          <w:b/>
          <w:sz w:val="28"/>
        </w:rPr>
        <w:t>CONÓMICA</w:t>
      </w:r>
    </w:p>
    <w:p w14:paraId="762ACA78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762ACA79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762ACA7A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</w:t>
      </w:r>
      <w:r w:rsidR="00CB5D37">
        <w:rPr>
          <w:rFonts w:ascii="Arial" w:hAnsi="Arial" w:cs="Arial"/>
          <w:b/>
          <w:sz w:val="28"/>
        </w:rPr>
        <w:t xml:space="preserve">DEL CURSO </w:t>
      </w:r>
      <w:r w:rsidRPr="00FF0392">
        <w:rPr>
          <w:rFonts w:ascii="Arial" w:hAnsi="Arial" w:cs="Arial"/>
          <w:b/>
          <w:sz w:val="28"/>
        </w:rPr>
        <w:t>A LOS RESULTADOS DEL ESTUDIANTE</w:t>
      </w:r>
    </w:p>
    <w:p w14:paraId="762ACA7B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762ACA7C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762ACA7F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762ACA7D" w14:textId="77777777"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762ACA7E" w14:textId="77777777"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762ACA82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762ACA80" w14:textId="77777777"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762ACA81" w14:textId="77777777"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762ACA83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762ACA84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762ACA85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762ACA86" w14:textId="77777777"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762ACA89" w14:textId="77777777" w:rsidTr="000B032D">
        <w:tc>
          <w:tcPr>
            <w:tcW w:w="9356" w:type="dxa"/>
            <w:shd w:val="clear" w:color="auto" w:fill="DDDDDD"/>
          </w:tcPr>
          <w:p w14:paraId="762ACA87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762ACA88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14:paraId="762ACA8D" w14:textId="77777777" w:rsidTr="000B032D">
        <w:tc>
          <w:tcPr>
            <w:tcW w:w="9356" w:type="dxa"/>
          </w:tcPr>
          <w:p w14:paraId="762ACA8A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14:paraId="762ACA8B" w14:textId="77777777" w:rsidR="00FF0392" w:rsidRPr="00CB5D37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Diseña y optimiza sistemas y procesos económicos para la obtención de bienes o servicios que satisfacen los requerimientos y restricciones  económicas, financieras y sociales.</w:t>
            </w:r>
          </w:p>
        </w:tc>
        <w:tc>
          <w:tcPr>
            <w:tcW w:w="993" w:type="dxa"/>
          </w:tcPr>
          <w:p w14:paraId="762ACA8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91" w14:textId="77777777" w:rsidTr="000B032D">
        <w:tc>
          <w:tcPr>
            <w:tcW w:w="9356" w:type="dxa"/>
          </w:tcPr>
          <w:p w14:paraId="762ACA8E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14:paraId="762ACA8F" w14:textId="77777777" w:rsidR="00FF0392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Identifica, diagnostica, formula y resuelve problemas usando las técnicas, métodos, herramientas y normas en el dominio de la ingeniería económica.</w:t>
            </w:r>
          </w:p>
        </w:tc>
        <w:tc>
          <w:tcPr>
            <w:tcW w:w="993" w:type="dxa"/>
          </w:tcPr>
          <w:p w14:paraId="762ACA9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95" w14:textId="77777777" w:rsidTr="000B032D">
        <w:tc>
          <w:tcPr>
            <w:tcW w:w="9356" w:type="dxa"/>
          </w:tcPr>
          <w:p w14:paraId="762ACA92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14:paraId="762ACA93" w14:textId="77777777" w:rsidR="00FF0392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Aplica los conocimientos y habilidades en matemáticas, ciencias e ingeniería para la solución de problemas de ingeniería económica</w:t>
            </w:r>
            <w:r w:rsidRPr="00CB5D37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14:paraId="762ACA9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99" w14:textId="77777777" w:rsidTr="000B032D">
        <w:tc>
          <w:tcPr>
            <w:tcW w:w="9356" w:type="dxa"/>
          </w:tcPr>
          <w:p w14:paraId="762ACA96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14:paraId="762ACA97" w14:textId="77777777" w:rsidR="00FF0392" w:rsidRPr="00CB5D37" w:rsidRDefault="00CB5D37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993" w:type="dxa"/>
          </w:tcPr>
          <w:p w14:paraId="762ACA9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9D" w14:textId="77777777" w:rsidTr="000B032D">
        <w:tc>
          <w:tcPr>
            <w:tcW w:w="9356" w:type="dxa"/>
          </w:tcPr>
          <w:p w14:paraId="762ACA9A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14:paraId="762ACA9B" w14:textId="77777777" w:rsidR="00FF0392" w:rsidRPr="00CB5D37" w:rsidRDefault="00CB5D37" w:rsidP="00CB5D37">
            <w:pPr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14:paraId="762ACA9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A1" w14:textId="77777777" w:rsidTr="000B032D">
        <w:tc>
          <w:tcPr>
            <w:tcW w:w="9356" w:type="dxa"/>
          </w:tcPr>
          <w:p w14:paraId="762ACA9E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14:paraId="762ACA9F" w14:textId="77777777" w:rsidR="00FF0392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Comprende el impacto que las soluciones de ingeniería económica tienen sobre las personas y el entorno en un contexto local y global.</w:t>
            </w:r>
          </w:p>
        </w:tc>
        <w:tc>
          <w:tcPr>
            <w:tcW w:w="993" w:type="dxa"/>
          </w:tcPr>
          <w:p w14:paraId="762ACAA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A5" w14:textId="77777777" w:rsidTr="000B032D">
        <w:tc>
          <w:tcPr>
            <w:tcW w:w="9356" w:type="dxa"/>
          </w:tcPr>
          <w:p w14:paraId="762ACAA2" w14:textId="77777777"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14:paraId="762ACAA3" w14:textId="77777777" w:rsidR="00FF0392" w:rsidRPr="00CB5D37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 xml:space="preserve">Planifica y gestiona proyectos de ingeniería económica con criterios de calidad, eficiencia, equidad, productividad y rentabilidad.  </w:t>
            </w:r>
          </w:p>
        </w:tc>
        <w:tc>
          <w:tcPr>
            <w:tcW w:w="993" w:type="dxa"/>
          </w:tcPr>
          <w:p w14:paraId="762ACAA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A9" w14:textId="77777777" w:rsidTr="000B032D">
        <w:tc>
          <w:tcPr>
            <w:tcW w:w="9356" w:type="dxa"/>
          </w:tcPr>
          <w:p w14:paraId="762ACAA6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14:paraId="762ACAA7" w14:textId="77777777" w:rsidR="00FF0392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Valora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14:paraId="762ACAA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AD" w14:textId="77777777" w:rsidTr="000B032D">
        <w:tc>
          <w:tcPr>
            <w:tcW w:w="9356" w:type="dxa"/>
          </w:tcPr>
          <w:p w14:paraId="762ACAAA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14:paraId="762ACAAB" w14:textId="77777777" w:rsidR="00FF0392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Reconoce la importancia del aprendizaje continuo para permanecer vigente y actualizado en su campo de desarrollo profesional.</w:t>
            </w:r>
          </w:p>
        </w:tc>
        <w:tc>
          <w:tcPr>
            <w:tcW w:w="993" w:type="dxa"/>
          </w:tcPr>
          <w:p w14:paraId="762ACAA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B1" w14:textId="77777777" w:rsidTr="000B032D">
        <w:tc>
          <w:tcPr>
            <w:tcW w:w="9356" w:type="dxa"/>
          </w:tcPr>
          <w:p w14:paraId="762ACAAE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14:paraId="762ACAAF" w14:textId="77777777" w:rsidR="00FF0392" w:rsidRPr="00C80614" w:rsidRDefault="00CB5D37" w:rsidP="00CB5D37">
            <w:pPr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 xml:space="preserve">Está informado y opina sobre los acontecimientos nacionales y mundiales más relevantes. </w:t>
            </w:r>
          </w:p>
        </w:tc>
        <w:tc>
          <w:tcPr>
            <w:tcW w:w="993" w:type="dxa"/>
          </w:tcPr>
          <w:p w14:paraId="762ACAB0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B5" w14:textId="77777777" w:rsidTr="000B032D">
        <w:tc>
          <w:tcPr>
            <w:tcW w:w="9356" w:type="dxa"/>
          </w:tcPr>
          <w:p w14:paraId="762ACAB2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14:paraId="762ACAB3" w14:textId="77777777" w:rsidR="00FF0392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Asume responsabilidad por los proyectos y trabajos realizados y evalúa sus decisiones y acciones desde una perspectiva moral.</w:t>
            </w:r>
          </w:p>
        </w:tc>
        <w:tc>
          <w:tcPr>
            <w:tcW w:w="993" w:type="dxa"/>
          </w:tcPr>
          <w:p w14:paraId="762ACAB4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B9" w14:textId="77777777" w:rsidTr="000B032D">
        <w:tc>
          <w:tcPr>
            <w:tcW w:w="9356" w:type="dxa"/>
          </w:tcPr>
          <w:p w14:paraId="762ACAB6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14:paraId="762ACAB7" w14:textId="77777777" w:rsidR="00FF0392" w:rsidRPr="00CB5D37" w:rsidRDefault="00CB5D37" w:rsidP="00CB5D37">
            <w:pPr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14:paraId="762ACAB8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762ACABD" w14:textId="77777777" w:rsidTr="000B032D">
        <w:tc>
          <w:tcPr>
            <w:tcW w:w="9356" w:type="dxa"/>
          </w:tcPr>
          <w:p w14:paraId="762ACABA" w14:textId="77777777"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14:paraId="762ACABB" w14:textId="77777777" w:rsidR="000B032D" w:rsidRPr="00C80614" w:rsidRDefault="00CB5D37" w:rsidP="00CB5D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5D37">
              <w:rPr>
                <w:rFonts w:ascii="Arial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</w:t>
            </w:r>
          </w:p>
        </w:tc>
        <w:tc>
          <w:tcPr>
            <w:tcW w:w="993" w:type="dxa"/>
          </w:tcPr>
          <w:p w14:paraId="762ACABC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2ACABE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1221FF"/>
    <w:rsid w:val="004D50C3"/>
    <w:rsid w:val="006835EC"/>
    <w:rsid w:val="00985A83"/>
    <w:rsid w:val="009E14DE"/>
    <w:rsid w:val="00AD159D"/>
    <w:rsid w:val="00B46DA5"/>
    <w:rsid w:val="00C65A22"/>
    <w:rsid w:val="00C71BF2"/>
    <w:rsid w:val="00C80614"/>
    <w:rsid w:val="00CB5D37"/>
    <w:rsid w:val="00CE0124"/>
    <w:rsid w:val="00D744EA"/>
    <w:rsid w:val="00D7671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A73"/>
  <w15:docId w15:val="{B8EF287A-0EC0-4158-B207-B1BBA01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9</cp:revision>
  <dcterms:created xsi:type="dcterms:W3CDTF">2015-07-30T16:11:00Z</dcterms:created>
  <dcterms:modified xsi:type="dcterms:W3CDTF">2015-07-30T21:32:00Z</dcterms:modified>
</cp:coreProperties>
</file>